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3643"/>
        <w:gridCol w:w="5353"/>
      </w:tblGrid>
      <w:tr w:rsidR="001D052B" w:rsidRPr="001D052B" w:rsidTr="001D052B">
        <w:trPr>
          <w:trHeight w:val="1218"/>
        </w:trPr>
        <w:tc>
          <w:tcPr>
            <w:tcW w:w="8996"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1D052B" w:rsidRPr="001D052B" w:rsidRDefault="001D052B" w:rsidP="001D052B">
            <w:pPr>
              <w:snapToGrid w:val="0"/>
              <w:spacing w:after="0" w:line="276" w:lineRule="auto"/>
              <w:textAlignment w:val="baseline"/>
              <w:rPr>
                <w:rFonts w:ascii="한컴바탕" w:eastAsia="굴림" w:hAnsi="굴림" w:cs="굴림"/>
                <w:b/>
                <w:bCs/>
                <w:color w:val="000000"/>
                <w:kern w:val="0"/>
                <w:sz w:val="30"/>
                <w:szCs w:val="30"/>
              </w:rPr>
            </w:pPr>
            <w:r>
              <w:rPr>
                <w:rFonts w:ascii="Arial" w:eastAsia="굴림" w:hAnsi="Arial" w:cs="Arial"/>
                <w:b/>
                <w:bCs/>
                <w:noProof/>
                <w:color w:val="000000"/>
                <w:kern w:val="0"/>
                <w:sz w:val="64"/>
                <w:szCs w:val="64"/>
              </w:rPr>
              <w:drawing>
                <wp:anchor distT="0" distB="0" distL="114300" distR="114300" simplePos="0" relativeHeight="251658240" behindDoc="0" locked="0" layoutInCell="1" allowOverlap="1">
                  <wp:simplePos x="0" y="0"/>
                  <wp:positionH relativeFrom="column">
                    <wp:posOffset>2839720</wp:posOffset>
                  </wp:positionH>
                  <wp:positionV relativeFrom="paragraph">
                    <wp:posOffset>-38735</wp:posOffset>
                  </wp:positionV>
                  <wp:extent cx="2828925" cy="589915"/>
                  <wp:effectExtent l="0" t="0" r="9525" b="635"/>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행정안전부_영_좌우1.jpg"/>
                          <pic:cNvPicPr/>
                        </pic:nvPicPr>
                        <pic:blipFill>
                          <a:blip r:embed="rId5">
                            <a:extLst>
                              <a:ext uri="{28A0092B-C50C-407E-A947-70E740481C1C}">
                                <a14:useLocalDpi xmlns:a14="http://schemas.microsoft.com/office/drawing/2010/main" val="0"/>
                              </a:ext>
                            </a:extLst>
                          </a:blip>
                          <a:stretch>
                            <a:fillRect/>
                          </a:stretch>
                        </pic:blipFill>
                        <pic:spPr>
                          <a:xfrm>
                            <a:off x="0" y="0"/>
                            <a:ext cx="2828925" cy="589915"/>
                          </a:xfrm>
                          <a:prstGeom prst="rect">
                            <a:avLst/>
                          </a:prstGeom>
                        </pic:spPr>
                      </pic:pic>
                    </a:graphicData>
                  </a:graphic>
                  <wp14:sizeRelH relativeFrom="margin">
                    <wp14:pctWidth>0</wp14:pctWidth>
                  </wp14:sizeRelH>
                  <wp14:sizeRelV relativeFrom="margin">
                    <wp14:pctHeight>0</wp14:pctHeight>
                  </wp14:sizeRelV>
                </wp:anchor>
              </w:drawing>
            </w:r>
            <w:r w:rsidRPr="001D052B">
              <w:rPr>
                <w:rFonts w:ascii="Arial" w:eastAsia="굴림" w:hAnsi="Arial" w:cs="Arial"/>
                <w:b/>
                <w:bCs/>
                <w:color w:val="000000"/>
                <w:kern w:val="0"/>
                <w:sz w:val="64"/>
                <w:szCs w:val="64"/>
              </w:rPr>
              <w:t>Press Release</w:t>
            </w:r>
            <w:r w:rsidRPr="001D052B">
              <w:rPr>
                <w:rFonts w:ascii="한컴바탕" w:eastAsia="굴림" w:hAnsi="굴림" w:cs="굴림"/>
                <w:b/>
                <w:bCs/>
                <w:color w:val="000000"/>
                <w:kern w:val="0"/>
                <w:sz w:val="50"/>
                <w:szCs w:val="50"/>
              </w:rPr>
              <w:t xml:space="preserve"> </w:t>
            </w:r>
          </w:p>
        </w:tc>
      </w:tr>
      <w:tr w:rsidR="001D052B" w:rsidRPr="001D052B" w:rsidTr="001828FC">
        <w:trPr>
          <w:trHeight w:val="657"/>
        </w:trPr>
        <w:tc>
          <w:tcPr>
            <w:tcW w:w="364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D052B" w:rsidRPr="001D052B" w:rsidRDefault="001D052B" w:rsidP="001D052B">
            <w:pPr>
              <w:snapToGrid w:val="0"/>
              <w:spacing w:after="0" w:line="240" w:lineRule="auto"/>
              <w:textAlignment w:val="baseline"/>
              <w:rPr>
                <w:rFonts w:ascii="한컴바탕" w:eastAsia="굴림" w:hAnsi="굴림" w:cs="굴림"/>
                <w:b/>
                <w:bCs/>
                <w:color w:val="000000"/>
                <w:kern w:val="0"/>
                <w:sz w:val="28"/>
                <w:szCs w:val="28"/>
              </w:rPr>
            </w:pPr>
            <w:r w:rsidRPr="001D052B">
              <w:rPr>
                <w:rFonts w:ascii="Arial" w:eastAsia="휴먼명조" w:hAnsi="Arial" w:cs="Arial"/>
                <w:b/>
                <w:bCs/>
                <w:color w:val="000000"/>
                <w:kern w:val="0"/>
                <w:sz w:val="28"/>
                <w:szCs w:val="28"/>
              </w:rPr>
              <w:t>Embargo &amp; Release Date</w:t>
            </w:r>
            <w:r w:rsidRPr="001D052B">
              <w:rPr>
                <w:rFonts w:ascii="한컴바탕" w:eastAsia="휴먼명조" w:hAnsi="굴림" w:cs="굴림"/>
                <w:b/>
                <w:bCs/>
                <w:color w:val="000000"/>
                <w:kern w:val="0"/>
                <w:sz w:val="28"/>
                <w:szCs w:val="28"/>
              </w:rPr>
              <w:t xml:space="preserve"> </w:t>
            </w: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D052B" w:rsidRPr="001D052B" w:rsidRDefault="00FC2644" w:rsidP="00FC2644">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October</w:t>
            </w:r>
            <w:r w:rsidR="00063968">
              <w:rPr>
                <w:rFonts w:ascii="Arial" w:eastAsia="휴먼명조" w:hAnsi="Arial" w:cs="Arial"/>
                <w:color w:val="000000"/>
                <w:kern w:val="0"/>
                <w:sz w:val="28"/>
                <w:szCs w:val="28"/>
              </w:rPr>
              <w:t xml:space="preserve"> </w:t>
            </w:r>
            <w:r>
              <w:rPr>
                <w:rFonts w:ascii="Arial" w:eastAsia="휴먼명조" w:hAnsi="Arial" w:cs="Arial"/>
                <w:color w:val="000000"/>
                <w:kern w:val="0"/>
                <w:sz w:val="28"/>
                <w:szCs w:val="28"/>
              </w:rPr>
              <w:t>19</w:t>
            </w:r>
            <w:r w:rsidR="00063968" w:rsidRPr="00063968">
              <w:rPr>
                <w:rFonts w:ascii="Arial" w:eastAsia="휴먼명조" w:hAnsi="Arial" w:cs="Arial"/>
                <w:color w:val="000000"/>
                <w:kern w:val="0"/>
                <w:sz w:val="28"/>
                <w:szCs w:val="28"/>
                <w:vertAlign w:val="superscript"/>
              </w:rPr>
              <w:t>th</w:t>
            </w:r>
            <w:r w:rsidR="00063968">
              <w:rPr>
                <w:rFonts w:ascii="Arial" w:eastAsia="휴먼명조" w:hAnsi="Arial" w:cs="Arial"/>
                <w:color w:val="000000"/>
                <w:kern w:val="0"/>
                <w:sz w:val="28"/>
                <w:szCs w:val="28"/>
              </w:rPr>
              <w:t>, 20</w:t>
            </w:r>
            <w:r>
              <w:rPr>
                <w:rFonts w:ascii="Arial" w:eastAsia="휴먼명조" w:hAnsi="Arial" w:cs="Arial"/>
                <w:color w:val="000000"/>
                <w:kern w:val="0"/>
                <w:sz w:val="28"/>
                <w:szCs w:val="28"/>
              </w:rPr>
              <w:t>20</w:t>
            </w:r>
          </w:p>
        </w:tc>
      </w:tr>
      <w:tr w:rsidR="001D052B" w:rsidRPr="001D052B" w:rsidTr="001828FC">
        <w:trPr>
          <w:trHeight w:val="638"/>
        </w:trPr>
        <w:tc>
          <w:tcPr>
            <w:tcW w:w="364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1D052B" w:rsidRPr="001D052B" w:rsidRDefault="001D052B" w:rsidP="001D052B">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color w:val="000000"/>
                <w:kern w:val="0"/>
                <w:sz w:val="28"/>
                <w:szCs w:val="28"/>
              </w:rPr>
              <w:t xml:space="preserve">Division in charge </w:t>
            </w:r>
          </w:p>
        </w:tc>
        <w:tc>
          <w:tcPr>
            <w:tcW w:w="53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1D052B" w:rsidRPr="001D052B" w:rsidRDefault="00FC2644" w:rsidP="001D052B">
            <w:pPr>
              <w:wordWrap/>
              <w:snapToGrid w:val="0"/>
              <w:spacing w:after="0" w:line="240" w:lineRule="auto"/>
              <w:jc w:val="left"/>
              <w:textAlignment w:val="baseline"/>
              <w:rPr>
                <w:rFonts w:ascii="한컴바탕" w:eastAsia="굴림" w:hAnsi="굴림" w:cs="굴림"/>
                <w:color w:val="000000"/>
                <w:kern w:val="0"/>
                <w:szCs w:val="20"/>
              </w:rPr>
            </w:pPr>
            <w:r>
              <w:rPr>
                <w:rFonts w:ascii="Arial" w:eastAsia="휴먼명조" w:hAnsi="Arial" w:cs="Arial"/>
                <w:color w:val="000000"/>
                <w:kern w:val="0"/>
                <w:sz w:val="28"/>
                <w:szCs w:val="28"/>
              </w:rPr>
              <w:t xml:space="preserve">Digital Government Cooperation Division </w:t>
            </w:r>
            <w:r w:rsidR="001D052B">
              <w:rPr>
                <w:rFonts w:ascii="Arial" w:eastAsia="휴먼명조" w:hAnsi="Arial" w:cs="Arial"/>
                <w:color w:val="000000"/>
                <w:kern w:val="0"/>
                <w:sz w:val="28"/>
                <w:szCs w:val="28"/>
              </w:rPr>
              <w:t xml:space="preserve"> </w:t>
            </w:r>
          </w:p>
        </w:tc>
      </w:tr>
      <w:tr w:rsidR="001D052B" w:rsidRPr="001D052B" w:rsidTr="001828FC">
        <w:trPr>
          <w:trHeight w:val="920"/>
        </w:trPr>
        <w:tc>
          <w:tcPr>
            <w:tcW w:w="364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1D052B" w:rsidRPr="001D052B" w:rsidRDefault="001D052B" w:rsidP="001D052B">
            <w:pPr>
              <w:snapToGrid w:val="0"/>
              <w:spacing w:after="0" w:line="240" w:lineRule="auto"/>
              <w:textAlignment w:val="baseline"/>
              <w:rPr>
                <w:rFonts w:ascii="한컴바탕" w:eastAsia="굴림" w:hAnsi="굴림" w:cs="굴림"/>
                <w:color w:val="000000"/>
                <w:kern w:val="0"/>
                <w:szCs w:val="20"/>
              </w:rPr>
            </w:pPr>
            <w:r>
              <w:rPr>
                <w:rFonts w:ascii="Arial" w:eastAsia="휴먼명조" w:hAnsi="Arial" w:cs="Arial" w:hint="eastAsia"/>
                <w:color w:val="000000"/>
                <w:kern w:val="0"/>
                <w:sz w:val="28"/>
                <w:szCs w:val="28"/>
              </w:rPr>
              <w:t xml:space="preserve">Point </w:t>
            </w:r>
            <w:r>
              <w:rPr>
                <w:rFonts w:ascii="Arial" w:eastAsia="휴먼명조" w:hAnsi="Arial" w:cs="Arial"/>
                <w:color w:val="000000"/>
                <w:kern w:val="0"/>
                <w:sz w:val="28"/>
                <w:szCs w:val="28"/>
              </w:rPr>
              <w:t xml:space="preserve">of contact </w:t>
            </w:r>
          </w:p>
        </w:tc>
        <w:tc>
          <w:tcPr>
            <w:tcW w:w="53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1D052B" w:rsidRDefault="00FC2644" w:rsidP="001D052B">
            <w:pPr>
              <w:snapToGrid w:val="0"/>
              <w:spacing w:after="0" w:line="240" w:lineRule="auto"/>
              <w:textAlignment w:val="baseline"/>
              <w:rPr>
                <w:rFonts w:ascii="Arial" w:eastAsia="휴먼명조" w:hAnsi="Arial" w:cs="Arial"/>
                <w:color w:val="000000"/>
                <w:kern w:val="0"/>
                <w:sz w:val="28"/>
                <w:szCs w:val="28"/>
              </w:rPr>
            </w:pPr>
            <w:r>
              <w:rPr>
                <w:rFonts w:ascii="Arial" w:eastAsia="휴먼명조" w:hAnsi="Arial" w:cs="Arial"/>
                <w:color w:val="000000"/>
                <w:kern w:val="0"/>
                <w:sz w:val="28"/>
                <w:szCs w:val="28"/>
              </w:rPr>
              <w:t xml:space="preserve">Sung </w:t>
            </w:r>
            <w:proofErr w:type="spellStart"/>
            <w:r>
              <w:rPr>
                <w:rFonts w:ascii="Arial" w:eastAsia="휴먼명조" w:hAnsi="Arial" w:cs="Arial"/>
                <w:color w:val="000000"/>
                <w:kern w:val="0"/>
                <w:sz w:val="28"/>
                <w:szCs w:val="28"/>
              </w:rPr>
              <w:t>Joo</w:t>
            </w:r>
            <w:proofErr w:type="spellEnd"/>
            <w:r>
              <w:rPr>
                <w:rFonts w:ascii="Arial" w:eastAsia="휴먼명조" w:hAnsi="Arial" w:cs="Arial"/>
                <w:color w:val="000000"/>
                <w:kern w:val="0"/>
                <w:sz w:val="28"/>
                <w:szCs w:val="28"/>
              </w:rPr>
              <w:t xml:space="preserve"> SON </w:t>
            </w:r>
            <w:r w:rsidR="001D052B" w:rsidRPr="001D052B">
              <w:rPr>
                <w:rFonts w:ascii="Arial" w:eastAsia="휴먼명조" w:hAnsi="Arial" w:cs="Arial"/>
                <w:color w:val="000000"/>
                <w:kern w:val="0"/>
                <w:sz w:val="28"/>
                <w:szCs w:val="28"/>
              </w:rPr>
              <w:t>(</w:t>
            </w:r>
            <w:r w:rsidR="00063968">
              <w:rPr>
                <w:rFonts w:ascii="Arial" w:eastAsia="휴먼명조" w:hAnsi="Arial" w:cs="Arial"/>
                <w:color w:val="000000"/>
                <w:kern w:val="0"/>
                <w:sz w:val="28"/>
                <w:szCs w:val="28"/>
              </w:rPr>
              <w:t>044-2</w:t>
            </w:r>
            <w:r w:rsidR="001D052B" w:rsidRPr="001D052B">
              <w:rPr>
                <w:rFonts w:ascii="Arial" w:eastAsia="휴먼명조" w:hAnsi="Arial" w:cs="Arial"/>
                <w:color w:val="000000"/>
                <w:kern w:val="0"/>
                <w:sz w:val="28"/>
                <w:szCs w:val="28"/>
              </w:rPr>
              <w:t>0</w:t>
            </w:r>
            <w:r w:rsidR="00063968">
              <w:rPr>
                <w:rFonts w:ascii="Arial" w:eastAsia="휴먼명조" w:hAnsi="Arial" w:cs="Arial"/>
                <w:color w:val="000000"/>
                <w:kern w:val="0"/>
                <w:sz w:val="28"/>
                <w:szCs w:val="28"/>
              </w:rPr>
              <w:t>5-2781</w:t>
            </w:r>
            <w:r w:rsidR="001D052B" w:rsidRPr="001D052B">
              <w:rPr>
                <w:rFonts w:ascii="Arial" w:eastAsia="휴먼명조" w:hAnsi="Arial" w:cs="Arial"/>
                <w:color w:val="000000"/>
                <w:kern w:val="0"/>
                <w:sz w:val="28"/>
                <w:szCs w:val="28"/>
              </w:rPr>
              <w:t xml:space="preserve">) </w:t>
            </w:r>
          </w:p>
          <w:p w:rsidR="001D052B" w:rsidRPr="001D052B" w:rsidRDefault="00FC2644" w:rsidP="00FC2644">
            <w:pPr>
              <w:snapToGrid w:val="0"/>
              <w:spacing w:after="0" w:line="240" w:lineRule="auto"/>
              <w:textAlignment w:val="baseline"/>
              <w:rPr>
                <w:rFonts w:ascii="한컴바탕" w:eastAsia="굴림" w:hAnsi="굴림" w:cs="굴림"/>
                <w:color w:val="000000"/>
                <w:kern w:val="0"/>
                <w:szCs w:val="20"/>
              </w:rPr>
            </w:pPr>
            <w:proofErr w:type="spellStart"/>
            <w:r>
              <w:rPr>
                <w:rFonts w:ascii="Arial" w:eastAsia="휴먼명조" w:hAnsi="Arial" w:cs="Arial"/>
                <w:color w:val="000000"/>
                <w:kern w:val="0"/>
                <w:sz w:val="28"/>
                <w:szCs w:val="28"/>
              </w:rPr>
              <w:t>Seong</w:t>
            </w:r>
            <w:proofErr w:type="spellEnd"/>
            <w:r>
              <w:rPr>
                <w:rFonts w:ascii="Arial" w:eastAsia="휴먼명조" w:hAnsi="Arial" w:cs="Arial"/>
                <w:color w:val="000000"/>
                <w:kern w:val="0"/>
                <w:sz w:val="28"/>
                <w:szCs w:val="28"/>
              </w:rPr>
              <w:t xml:space="preserve"> </w:t>
            </w:r>
            <w:proofErr w:type="spellStart"/>
            <w:r>
              <w:rPr>
                <w:rFonts w:ascii="Arial" w:eastAsia="휴먼명조" w:hAnsi="Arial" w:cs="Arial"/>
                <w:color w:val="000000"/>
                <w:kern w:val="0"/>
                <w:sz w:val="28"/>
                <w:szCs w:val="28"/>
              </w:rPr>
              <w:t>Ju</w:t>
            </w:r>
            <w:proofErr w:type="spellEnd"/>
            <w:r>
              <w:rPr>
                <w:rFonts w:ascii="Arial" w:eastAsia="휴먼명조" w:hAnsi="Arial" w:cs="Arial"/>
                <w:color w:val="000000"/>
                <w:kern w:val="0"/>
                <w:sz w:val="28"/>
                <w:szCs w:val="28"/>
              </w:rPr>
              <w:t xml:space="preserve"> PARK</w:t>
            </w:r>
            <w:r w:rsidR="001D052B">
              <w:rPr>
                <w:rFonts w:ascii="Arial" w:eastAsia="휴먼명조" w:hAnsi="Arial" w:cs="Arial"/>
                <w:color w:val="000000"/>
                <w:kern w:val="0"/>
                <w:sz w:val="28"/>
                <w:szCs w:val="28"/>
              </w:rPr>
              <w:t xml:space="preserve"> </w:t>
            </w:r>
            <w:r w:rsidR="001D052B" w:rsidRPr="001D052B">
              <w:rPr>
                <w:rFonts w:ascii="Arial" w:eastAsia="휴먼명조" w:hAnsi="Arial" w:cs="Arial"/>
                <w:color w:val="000000"/>
                <w:kern w:val="0"/>
                <w:sz w:val="28"/>
                <w:szCs w:val="28"/>
              </w:rPr>
              <w:t>(</w:t>
            </w:r>
            <w:r w:rsidR="00063968">
              <w:rPr>
                <w:rFonts w:ascii="Arial" w:eastAsia="휴먼명조" w:hAnsi="Arial" w:cs="Arial"/>
                <w:color w:val="000000"/>
                <w:kern w:val="0"/>
                <w:sz w:val="28"/>
                <w:szCs w:val="28"/>
              </w:rPr>
              <w:t>044</w:t>
            </w:r>
            <w:r w:rsidR="001D052B" w:rsidRPr="001D052B">
              <w:rPr>
                <w:rFonts w:ascii="Arial" w:eastAsia="휴먼명조" w:hAnsi="Arial" w:cs="Arial"/>
                <w:color w:val="000000"/>
                <w:kern w:val="0"/>
                <w:sz w:val="28"/>
                <w:szCs w:val="28"/>
              </w:rPr>
              <w:t>-</w:t>
            </w:r>
            <w:r w:rsidR="00063968">
              <w:rPr>
                <w:rFonts w:ascii="Arial" w:eastAsia="휴먼명조" w:hAnsi="Arial" w:cs="Arial"/>
                <w:color w:val="000000"/>
                <w:kern w:val="0"/>
                <w:sz w:val="28"/>
                <w:szCs w:val="28"/>
              </w:rPr>
              <w:t>205</w:t>
            </w:r>
            <w:r w:rsidR="001D052B" w:rsidRPr="001D052B">
              <w:rPr>
                <w:rFonts w:ascii="Arial" w:eastAsia="휴먼명조" w:hAnsi="Arial" w:cs="Arial"/>
                <w:color w:val="000000"/>
                <w:kern w:val="0"/>
                <w:sz w:val="28"/>
                <w:szCs w:val="28"/>
              </w:rPr>
              <w:t>-</w:t>
            </w:r>
            <w:r w:rsidR="00063968">
              <w:rPr>
                <w:rFonts w:ascii="Arial" w:eastAsia="휴먼명조" w:hAnsi="Arial" w:cs="Arial"/>
                <w:color w:val="000000"/>
                <w:kern w:val="0"/>
                <w:sz w:val="28"/>
                <w:szCs w:val="28"/>
              </w:rPr>
              <w:t>278</w:t>
            </w:r>
            <w:r>
              <w:rPr>
                <w:rFonts w:ascii="Arial" w:eastAsia="휴먼명조" w:hAnsi="Arial" w:cs="Arial"/>
                <w:color w:val="000000"/>
                <w:kern w:val="0"/>
                <w:sz w:val="28"/>
                <w:szCs w:val="28"/>
              </w:rPr>
              <w:t>7</w:t>
            </w:r>
            <w:r w:rsidR="001D052B" w:rsidRPr="001D052B">
              <w:rPr>
                <w:rFonts w:ascii="Arial" w:eastAsia="휴먼명조" w:hAnsi="Arial" w:cs="Arial"/>
                <w:color w:val="000000"/>
                <w:kern w:val="0"/>
                <w:sz w:val="28"/>
                <w:szCs w:val="28"/>
              </w:rPr>
              <w:t xml:space="preserve">) </w:t>
            </w:r>
          </w:p>
        </w:tc>
      </w:tr>
    </w:tbl>
    <w:p w:rsidR="00085E87" w:rsidRPr="00085E87" w:rsidRDefault="00085E87" w:rsidP="00FC2644">
      <w:pPr>
        <w:spacing w:line="276" w:lineRule="auto"/>
        <w:jc w:val="center"/>
        <w:rPr>
          <w:rFonts w:ascii="Times New Roman" w:hAnsi="Times New Roman" w:cs="Times New Roman"/>
          <w:b/>
          <w:sz w:val="6"/>
          <w:szCs w:val="28"/>
        </w:rPr>
      </w:pPr>
    </w:p>
    <w:p w:rsidR="00FC2644" w:rsidRDefault="007A62B3" w:rsidP="00FC264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The Republic of Korea</w:t>
      </w:r>
      <w:r w:rsidR="00FC2644">
        <w:rPr>
          <w:rFonts w:ascii="Times New Roman" w:hAnsi="Times New Roman" w:cs="Times New Roman"/>
          <w:b/>
          <w:sz w:val="28"/>
          <w:szCs w:val="28"/>
        </w:rPr>
        <w:t xml:space="preserve"> tops the OECD Digital Government Index</w:t>
      </w:r>
    </w:p>
    <w:p w:rsidR="00155F5F" w:rsidRPr="00FC2644" w:rsidRDefault="00FC2644" w:rsidP="00FC264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The Korean government plans to </w:t>
      </w:r>
      <w:r w:rsidR="007A62B3">
        <w:rPr>
          <w:rFonts w:ascii="Times New Roman" w:hAnsi="Times New Roman" w:cs="Times New Roman"/>
          <w:b/>
          <w:sz w:val="28"/>
          <w:szCs w:val="28"/>
        </w:rPr>
        <w:t xml:space="preserve">take this opportunity to further </w:t>
      </w:r>
      <w:r w:rsidR="00085E87">
        <w:rPr>
          <w:rFonts w:ascii="Times New Roman" w:hAnsi="Times New Roman" w:cs="Times New Roman"/>
          <w:b/>
          <w:sz w:val="28"/>
          <w:szCs w:val="28"/>
        </w:rPr>
        <w:t>increase</w:t>
      </w:r>
      <w:r w:rsidR="007A62B3">
        <w:rPr>
          <w:rFonts w:ascii="Times New Roman" w:hAnsi="Times New Roman" w:cs="Times New Roman"/>
          <w:b/>
          <w:sz w:val="28"/>
          <w:szCs w:val="28"/>
        </w:rPr>
        <w:t xml:space="preserve"> Korea’s digital competitiveness through the “Korean New Deal”</w:t>
      </w:r>
      <w:r w:rsidR="00085E87">
        <w:rPr>
          <w:rFonts w:ascii="Times New Roman" w:hAnsi="Times New Roman" w:cs="Times New Roman"/>
          <w:b/>
          <w:sz w:val="28"/>
          <w:szCs w:val="28"/>
        </w:rPr>
        <w:t xml:space="preserve">. </w:t>
      </w:r>
      <w:r w:rsidR="007A62B3">
        <w:rPr>
          <w:rFonts w:ascii="Times New Roman" w:hAnsi="Times New Roman" w:cs="Times New Roman"/>
          <w:b/>
          <w:sz w:val="28"/>
          <w:szCs w:val="28"/>
        </w:rPr>
        <w:t xml:space="preserve"> </w:t>
      </w:r>
    </w:p>
    <w:p w:rsidR="00F1286F" w:rsidRDefault="00155F5F" w:rsidP="001828FC">
      <w:pPr>
        <w:spacing w:line="276" w:lineRule="auto"/>
        <w:rPr>
          <w:rFonts w:ascii="Times New Roman" w:hAnsi="Times New Roman" w:cs="Times New Roman"/>
          <w:sz w:val="28"/>
        </w:rPr>
      </w:pPr>
      <w:r w:rsidRPr="001D052B">
        <w:rPr>
          <w:rFonts w:ascii="Times New Roman" w:hAnsi="Times New Roman" w:cs="Times New Roman"/>
          <w:sz w:val="28"/>
        </w:rPr>
        <w:t>The Ministry of the Interior and</w:t>
      </w:r>
      <w:r w:rsidR="001D052B">
        <w:rPr>
          <w:rFonts w:ascii="Times New Roman" w:hAnsi="Times New Roman" w:cs="Times New Roman"/>
          <w:sz w:val="28"/>
        </w:rPr>
        <w:t xml:space="preserve"> Safety (MOIS, Minister </w:t>
      </w:r>
      <w:r w:rsidR="00F1286F">
        <w:rPr>
          <w:rFonts w:ascii="Times New Roman" w:hAnsi="Times New Roman" w:cs="Times New Roman"/>
          <w:sz w:val="28"/>
        </w:rPr>
        <w:t>Chin</w:t>
      </w:r>
      <w:r w:rsidR="001D052B">
        <w:rPr>
          <w:rFonts w:ascii="Times New Roman" w:hAnsi="Times New Roman" w:cs="Times New Roman"/>
          <w:sz w:val="28"/>
        </w:rPr>
        <w:t xml:space="preserve">, </w:t>
      </w:r>
      <w:proofErr w:type="gramStart"/>
      <w:r w:rsidR="00F1286F">
        <w:rPr>
          <w:rFonts w:ascii="Times New Roman" w:hAnsi="Times New Roman" w:cs="Times New Roman"/>
          <w:sz w:val="28"/>
        </w:rPr>
        <w:t>Young</w:t>
      </w:r>
      <w:proofErr w:type="gramEnd"/>
      <w:r w:rsidR="00DA0A35">
        <w:rPr>
          <w:rFonts w:ascii="Times New Roman" w:hAnsi="Times New Roman" w:cs="Times New Roman"/>
          <w:sz w:val="28"/>
        </w:rPr>
        <w:t xml:space="preserve">) </w:t>
      </w:r>
      <w:r w:rsidR="00F1286F">
        <w:rPr>
          <w:rFonts w:ascii="Times New Roman" w:hAnsi="Times New Roman" w:cs="Times New Roman"/>
          <w:sz w:val="28"/>
        </w:rPr>
        <w:t>announced that the Korean government ranked first on the 2019 Digital Government Index</w:t>
      </w:r>
      <w:r w:rsidR="00833762">
        <w:rPr>
          <w:rFonts w:ascii="Times New Roman" w:hAnsi="Times New Roman" w:cs="Times New Roman"/>
          <w:sz w:val="28"/>
        </w:rPr>
        <w:t xml:space="preserve"> (DGI)</w:t>
      </w:r>
      <w:r w:rsidR="00F1286F">
        <w:rPr>
          <w:rFonts w:ascii="Times New Roman" w:hAnsi="Times New Roman" w:cs="Times New Roman"/>
          <w:sz w:val="28"/>
        </w:rPr>
        <w:t xml:space="preserve"> </w:t>
      </w:r>
      <w:r w:rsidR="00085E87">
        <w:rPr>
          <w:rFonts w:ascii="Times New Roman" w:hAnsi="Times New Roman" w:cs="Times New Roman"/>
          <w:sz w:val="28"/>
        </w:rPr>
        <w:t>launched</w:t>
      </w:r>
      <w:r w:rsidR="00F1286F">
        <w:rPr>
          <w:rFonts w:ascii="Times New Roman" w:hAnsi="Times New Roman" w:cs="Times New Roman"/>
          <w:sz w:val="28"/>
        </w:rPr>
        <w:t xml:space="preserve"> by the </w:t>
      </w:r>
      <w:proofErr w:type="spellStart"/>
      <w:r w:rsidR="00F1286F">
        <w:rPr>
          <w:rFonts w:ascii="Times New Roman" w:hAnsi="Times New Roman" w:cs="Times New Roman"/>
          <w:sz w:val="28"/>
        </w:rPr>
        <w:t>Organisation</w:t>
      </w:r>
      <w:proofErr w:type="spellEnd"/>
      <w:r w:rsidR="00F1286F">
        <w:rPr>
          <w:rFonts w:ascii="Times New Roman" w:hAnsi="Times New Roman" w:cs="Times New Roman"/>
          <w:sz w:val="28"/>
        </w:rPr>
        <w:t xml:space="preserve"> for Economic Co-operation and Development (OECD) on </w:t>
      </w:r>
      <w:r w:rsidR="00085E87">
        <w:rPr>
          <w:rFonts w:ascii="Times New Roman" w:hAnsi="Times New Roman" w:cs="Times New Roman"/>
          <w:sz w:val="28"/>
        </w:rPr>
        <w:t>October 16</w:t>
      </w:r>
      <w:r w:rsidR="00085E87" w:rsidRPr="00085E87">
        <w:rPr>
          <w:rFonts w:ascii="Times New Roman" w:hAnsi="Times New Roman" w:cs="Times New Roman"/>
          <w:sz w:val="28"/>
          <w:vertAlign w:val="superscript"/>
        </w:rPr>
        <w:t>th</w:t>
      </w:r>
      <w:r w:rsidR="00085E87">
        <w:rPr>
          <w:rFonts w:ascii="Times New Roman" w:hAnsi="Times New Roman" w:cs="Times New Roman"/>
          <w:sz w:val="28"/>
        </w:rPr>
        <w:t xml:space="preserve">. </w:t>
      </w:r>
      <w:r w:rsidR="00F1286F">
        <w:rPr>
          <w:rFonts w:ascii="Times New Roman" w:hAnsi="Times New Roman" w:cs="Times New Roman"/>
          <w:sz w:val="28"/>
        </w:rPr>
        <w:t xml:space="preserve"> </w:t>
      </w:r>
    </w:p>
    <w:p w:rsidR="004807E8" w:rsidRDefault="00F1286F" w:rsidP="001828FC">
      <w:pPr>
        <w:spacing w:line="276" w:lineRule="auto"/>
        <w:rPr>
          <w:rFonts w:ascii="Times New Roman" w:hAnsi="Times New Roman" w:cs="Times New Roman"/>
          <w:sz w:val="28"/>
        </w:rPr>
      </w:pPr>
      <w:r>
        <w:rPr>
          <w:rFonts w:ascii="Times New Roman" w:hAnsi="Times New Roman" w:cs="Times New Roman"/>
          <w:sz w:val="28"/>
        </w:rPr>
        <w:t>The inaugural survey was conducted to measure countries’ progress towards higher levels of digital government matu</w:t>
      </w:r>
      <w:r w:rsidR="001C2343">
        <w:rPr>
          <w:rFonts w:ascii="Times New Roman" w:hAnsi="Times New Roman" w:cs="Times New Roman"/>
          <w:sz w:val="28"/>
        </w:rPr>
        <w:t xml:space="preserve">rity in 2018. 29 out of 37 OECD member </w:t>
      </w:r>
      <w:r>
        <w:rPr>
          <w:rFonts w:ascii="Times New Roman" w:hAnsi="Times New Roman" w:cs="Times New Roman"/>
          <w:sz w:val="28"/>
        </w:rPr>
        <w:t xml:space="preserve">countries </w:t>
      </w:r>
      <w:r w:rsidR="004807E8">
        <w:rPr>
          <w:rFonts w:ascii="Times New Roman" w:hAnsi="Times New Roman" w:cs="Times New Roman"/>
          <w:sz w:val="28"/>
        </w:rPr>
        <w:t xml:space="preserve">and four non-member countries </w:t>
      </w:r>
      <w:r>
        <w:rPr>
          <w:rFonts w:ascii="Times New Roman" w:hAnsi="Times New Roman" w:cs="Times New Roman"/>
          <w:sz w:val="28"/>
        </w:rPr>
        <w:t>participated</w:t>
      </w:r>
      <w:r w:rsidR="004807E8">
        <w:rPr>
          <w:rFonts w:ascii="Times New Roman" w:hAnsi="Times New Roman" w:cs="Times New Roman"/>
          <w:sz w:val="28"/>
        </w:rPr>
        <w:t xml:space="preserve"> in the first survey. The </w:t>
      </w:r>
      <w:r w:rsidR="00085E87">
        <w:rPr>
          <w:rFonts w:ascii="Times New Roman" w:hAnsi="Times New Roman" w:cs="Times New Roman"/>
          <w:sz w:val="28"/>
        </w:rPr>
        <w:t>survey assessed</w:t>
      </w:r>
      <w:r w:rsidR="004807E8">
        <w:rPr>
          <w:rFonts w:ascii="Times New Roman" w:hAnsi="Times New Roman" w:cs="Times New Roman"/>
          <w:sz w:val="28"/>
        </w:rPr>
        <w:t xml:space="preserve"> the progress of participating countries’ in six dimensions of the OECD Digital Government Policy Framework: digital by design, data-driven public sector, government as a platform, open by default, user-driven and </w:t>
      </w:r>
      <w:proofErr w:type="spellStart"/>
      <w:r w:rsidR="004807E8">
        <w:rPr>
          <w:rFonts w:ascii="Times New Roman" w:hAnsi="Times New Roman" w:cs="Times New Roman"/>
          <w:sz w:val="28"/>
        </w:rPr>
        <w:t>proactiveness</w:t>
      </w:r>
      <w:proofErr w:type="spellEnd"/>
      <w:r w:rsidR="004807E8">
        <w:rPr>
          <w:rFonts w:ascii="Times New Roman" w:hAnsi="Times New Roman" w:cs="Times New Roman"/>
          <w:sz w:val="28"/>
        </w:rPr>
        <w:t xml:space="preserve">. </w:t>
      </w:r>
    </w:p>
    <w:p w:rsidR="004807E8" w:rsidRDefault="004807E8" w:rsidP="001828FC">
      <w:pPr>
        <w:spacing w:line="276" w:lineRule="auto"/>
        <w:rPr>
          <w:rFonts w:ascii="Times New Roman" w:hAnsi="Times New Roman" w:cs="Times New Roman"/>
          <w:sz w:val="28"/>
        </w:rPr>
      </w:pPr>
      <w:r>
        <w:rPr>
          <w:rFonts w:ascii="Times New Roman" w:hAnsi="Times New Roman" w:cs="Times New Roman"/>
          <w:sz w:val="28"/>
        </w:rPr>
        <w:t xml:space="preserve">According to the Digital Government Index: 2019 results published by the OECD Secretariat, Korea tops the index with a composite score of 0.742 out of 1, followed by the United Kingdom (UK) with 0.736. </w:t>
      </w:r>
    </w:p>
    <w:p w:rsidR="00EE19C3" w:rsidRDefault="004807E8" w:rsidP="001828FC">
      <w:pPr>
        <w:spacing w:line="276" w:lineRule="auto"/>
        <w:rPr>
          <w:rFonts w:ascii="Times New Roman" w:hAnsi="Times New Roman" w:cs="Times New Roman"/>
          <w:sz w:val="28"/>
        </w:rPr>
      </w:pPr>
      <w:r>
        <w:rPr>
          <w:rFonts w:ascii="Times New Roman" w:hAnsi="Times New Roman" w:cs="Times New Roman"/>
          <w:sz w:val="28"/>
        </w:rPr>
        <w:t xml:space="preserve">Among six dimensions, </w:t>
      </w:r>
      <w:r w:rsidR="00EE19C3">
        <w:rPr>
          <w:rFonts w:ascii="Times New Roman" w:hAnsi="Times New Roman" w:cs="Times New Roman"/>
          <w:sz w:val="28"/>
        </w:rPr>
        <w:t>Korea’s efforts in using digital technologies in government service innovation and government reengineering through active communication with the public</w:t>
      </w:r>
      <w:r w:rsidR="00085E87">
        <w:rPr>
          <w:rFonts w:ascii="Times New Roman" w:hAnsi="Times New Roman" w:cs="Times New Roman"/>
          <w:sz w:val="28"/>
        </w:rPr>
        <w:t xml:space="preserve"> have</w:t>
      </w:r>
      <w:r w:rsidR="00EE19C3">
        <w:rPr>
          <w:rFonts w:ascii="Times New Roman" w:hAnsi="Times New Roman" w:cs="Times New Roman"/>
          <w:sz w:val="28"/>
        </w:rPr>
        <w:t xml:space="preserve"> helped Korea to rank first on “digital by design” and “open by default”. </w:t>
      </w:r>
      <w:r w:rsidR="00C71E9C">
        <w:rPr>
          <w:rFonts w:ascii="Times New Roman" w:hAnsi="Times New Roman" w:cs="Times New Roman"/>
          <w:sz w:val="28"/>
        </w:rPr>
        <w:t>In addition, it ranks</w:t>
      </w:r>
      <w:r w:rsidR="00EE19C3">
        <w:rPr>
          <w:rFonts w:ascii="Times New Roman" w:hAnsi="Times New Roman" w:cs="Times New Roman"/>
          <w:sz w:val="28"/>
        </w:rPr>
        <w:t xml:space="preserve"> second on “government as a platform”, recognizing its efforts in breaking down silos among ministries and consolidating government systems. </w:t>
      </w:r>
    </w:p>
    <w:p w:rsidR="00844DC2" w:rsidRDefault="00EE19C3" w:rsidP="001828FC">
      <w:pPr>
        <w:spacing w:line="276" w:lineRule="auto"/>
        <w:rPr>
          <w:rFonts w:ascii="Times New Roman" w:hAnsi="Times New Roman" w:cs="Times New Roman"/>
          <w:sz w:val="28"/>
        </w:rPr>
      </w:pPr>
      <w:r>
        <w:rPr>
          <w:rFonts w:ascii="Times New Roman" w:hAnsi="Times New Roman" w:cs="Times New Roman"/>
          <w:sz w:val="28"/>
        </w:rPr>
        <w:lastRenderedPageBreak/>
        <w:t xml:space="preserve">On the other hand, the </w:t>
      </w:r>
      <w:r w:rsidR="00833762">
        <w:rPr>
          <w:rFonts w:ascii="Times New Roman" w:hAnsi="Times New Roman" w:cs="Times New Roman"/>
          <w:sz w:val="28"/>
        </w:rPr>
        <w:t>DGI</w:t>
      </w:r>
      <w:r w:rsidR="00844DC2">
        <w:rPr>
          <w:rFonts w:ascii="Times New Roman" w:hAnsi="Times New Roman" w:cs="Times New Roman"/>
          <w:sz w:val="28"/>
        </w:rPr>
        <w:t xml:space="preserve"> left the Korean government room for improvement on the “</w:t>
      </w:r>
      <w:proofErr w:type="spellStart"/>
      <w:r w:rsidR="00844DC2">
        <w:rPr>
          <w:rFonts w:ascii="Times New Roman" w:hAnsi="Times New Roman" w:cs="Times New Roman"/>
          <w:sz w:val="28"/>
        </w:rPr>
        <w:t>proactiveness</w:t>
      </w:r>
      <w:proofErr w:type="spellEnd"/>
      <w:r w:rsidR="00844DC2">
        <w:rPr>
          <w:rFonts w:ascii="Times New Roman" w:hAnsi="Times New Roman" w:cs="Times New Roman"/>
          <w:sz w:val="28"/>
        </w:rPr>
        <w:t>” dimension, with the score of 0.5 ranking 12</w:t>
      </w:r>
      <w:r w:rsidR="00844DC2" w:rsidRPr="00844DC2">
        <w:rPr>
          <w:rFonts w:ascii="Times New Roman" w:hAnsi="Times New Roman" w:cs="Times New Roman"/>
          <w:sz w:val="28"/>
          <w:vertAlign w:val="superscript"/>
        </w:rPr>
        <w:t>th</w:t>
      </w:r>
      <w:r w:rsidR="00844DC2">
        <w:rPr>
          <w:rFonts w:ascii="Times New Roman" w:hAnsi="Times New Roman" w:cs="Times New Roman"/>
          <w:sz w:val="28"/>
        </w:rPr>
        <w:t>. The Korean government will</w:t>
      </w:r>
      <w:r w:rsidR="00833762">
        <w:rPr>
          <w:rFonts w:ascii="Times New Roman" w:hAnsi="Times New Roman" w:cs="Times New Roman"/>
          <w:sz w:val="28"/>
        </w:rPr>
        <w:t xml:space="preserve"> accelerate implementation of </w:t>
      </w:r>
      <w:r w:rsidR="00844DC2">
        <w:rPr>
          <w:rFonts w:ascii="Times New Roman" w:hAnsi="Times New Roman" w:cs="Times New Roman"/>
          <w:sz w:val="28"/>
        </w:rPr>
        <w:t xml:space="preserve">the </w:t>
      </w:r>
      <w:r w:rsidR="00833762">
        <w:rPr>
          <w:rFonts w:ascii="Times New Roman" w:hAnsi="Times New Roman" w:cs="Times New Roman"/>
          <w:sz w:val="28"/>
        </w:rPr>
        <w:t>intelligent g</w:t>
      </w:r>
      <w:r w:rsidR="00844DC2">
        <w:rPr>
          <w:rFonts w:ascii="Times New Roman" w:hAnsi="Times New Roman" w:cs="Times New Roman"/>
          <w:sz w:val="28"/>
        </w:rPr>
        <w:t>overnment initiatives of the Korean New Deal: National Strategy for a Great Transformation. These initiatives will enable the Korea</w:t>
      </w:r>
      <w:r w:rsidR="001C2343">
        <w:rPr>
          <w:rFonts w:ascii="Times New Roman" w:hAnsi="Times New Roman" w:cs="Times New Roman"/>
          <w:sz w:val="28"/>
        </w:rPr>
        <w:t>n</w:t>
      </w:r>
      <w:r w:rsidR="00844DC2">
        <w:rPr>
          <w:rFonts w:ascii="Times New Roman" w:hAnsi="Times New Roman" w:cs="Times New Roman"/>
          <w:sz w:val="28"/>
        </w:rPr>
        <w:t xml:space="preserve"> government to become a truly digitally-enable</w:t>
      </w:r>
      <w:r w:rsidR="001C2343">
        <w:rPr>
          <w:rFonts w:ascii="Times New Roman" w:hAnsi="Times New Roman" w:cs="Times New Roman"/>
          <w:sz w:val="28"/>
        </w:rPr>
        <w:t>d</w:t>
      </w:r>
      <w:bookmarkStart w:id="0" w:name="_GoBack"/>
      <w:bookmarkEnd w:id="0"/>
      <w:r w:rsidR="00844DC2">
        <w:rPr>
          <w:rFonts w:ascii="Times New Roman" w:hAnsi="Times New Roman" w:cs="Times New Roman"/>
          <w:sz w:val="28"/>
        </w:rPr>
        <w:t xml:space="preserve"> government equipped to provide proactive, customized services to the citizens. </w:t>
      </w:r>
    </w:p>
    <w:p w:rsidR="00844DC2" w:rsidRDefault="00833762" w:rsidP="001828FC">
      <w:pPr>
        <w:spacing w:line="276" w:lineRule="auto"/>
        <w:rPr>
          <w:rFonts w:ascii="Times New Roman" w:hAnsi="Times New Roman" w:cs="Times New Roman"/>
          <w:sz w:val="28"/>
        </w:rPr>
      </w:pPr>
      <w:r>
        <w:rPr>
          <w:rFonts w:ascii="Times New Roman" w:hAnsi="Times New Roman" w:cs="Times New Roman"/>
          <w:sz w:val="28"/>
        </w:rPr>
        <w:t xml:space="preserve">Taking this opportunity, </w:t>
      </w:r>
      <w:r>
        <w:rPr>
          <w:rFonts w:ascii="Times New Roman" w:hAnsi="Times New Roman" w:cs="Times New Roman" w:hint="eastAsia"/>
          <w:sz w:val="28"/>
        </w:rPr>
        <w:t>Korea</w:t>
      </w:r>
      <w:r w:rsidR="00085E87">
        <w:rPr>
          <w:rFonts w:ascii="Times New Roman" w:hAnsi="Times New Roman" w:cs="Times New Roman"/>
          <w:sz w:val="28"/>
        </w:rPr>
        <w:t xml:space="preserve"> plans to continue promoting various initiatives under the Korean New Deal, strengthening Korea’s digital competitiveness in the international arena. </w:t>
      </w:r>
    </w:p>
    <w:p w:rsidR="00BF6214" w:rsidRPr="001D052B" w:rsidRDefault="00CB089E" w:rsidP="00BF6214">
      <w:pPr>
        <w:spacing w:line="276" w:lineRule="auto"/>
        <w:rPr>
          <w:rFonts w:ascii="Times New Roman" w:hAnsi="Times New Roman" w:cs="Times New Roman"/>
          <w:sz w:val="28"/>
        </w:rPr>
      </w:pPr>
      <w:r w:rsidRPr="00CB089E">
        <w:rPr>
          <w:rFonts w:ascii="Times New Roman" w:hAnsi="Times New Roman" w:cs="Times New Roman"/>
          <w:sz w:val="28"/>
        </w:rPr>
        <w:t xml:space="preserve">Minister </w:t>
      </w:r>
      <w:r w:rsidR="00085E87">
        <w:rPr>
          <w:rFonts w:ascii="Times New Roman" w:hAnsi="Times New Roman" w:cs="Times New Roman"/>
          <w:sz w:val="28"/>
        </w:rPr>
        <w:t xml:space="preserve">Chin emphasized that the result of this year’s DGI reflects well the Korean government’s digital government innovation efforts. He added that MOIS will continue driving the Korean digital government forward in the post-COVID-19 society. </w:t>
      </w:r>
    </w:p>
    <w:sectPr w:rsidR="00BF6214" w:rsidRPr="001D052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문체부 훈민정음체"/>
    <w:panose1 w:val="02030600000101010101"/>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휴먼명조">
    <w:altName w:val="맑은 고딕"/>
    <w:panose1 w:val="00000000000000000000"/>
    <w:charset w:val="81"/>
    <w:family w:val="roman"/>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122C"/>
    <w:multiLevelType w:val="hybridMultilevel"/>
    <w:tmpl w:val="352EB85C"/>
    <w:lvl w:ilvl="0" w:tplc="32A42FB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F"/>
    <w:rsid w:val="000522F7"/>
    <w:rsid w:val="00063968"/>
    <w:rsid w:val="00085E87"/>
    <w:rsid w:val="00155F5F"/>
    <w:rsid w:val="001828FC"/>
    <w:rsid w:val="001C2343"/>
    <w:rsid w:val="001D052B"/>
    <w:rsid w:val="002C3B00"/>
    <w:rsid w:val="00354700"/>
    <w:rsid w:val="003969AA"/>
    <w:rsid w:val="00407D2E"/>
    <w:rsid w:val="004807E8"/>
    <w:rsid w:val="004D6806"/>
    <w:rsid w:val="005C0163"/>
    <w:rsid w:val="005E1478"/>
    <w:rsid w:val="006418FB"/>
    <w:rsid w:val="00723DE6"/>
    <w:rsid w:val="007A62B3"/>
    <w:rsid w:val="008245C0"/>
    <w:rsid w:val="00833762"/>
    <w:rsid w:val="00844DC2"/>
    <w:rsid w:val="009A1855"/>
    <w:rsid w:val="00B91093"/>
    <w:rsid w:val="00BF6214"/>
    <w:rsid w:val="00C62BBF"/>
    <w:rsid w:val="00C71E9C"/>
    <w:rsid w:val="00CB089E"/>
    <w:rsid w:val="00DA0A35"/>
    <w:rsid w:val="00DA1D28"/>
    <w:rsid w:val="00EE19C3"/>
    <w:rsid w:val="00F1286F"/>
    <w:rsid w:val="00FB4917"/>
    <w:rsid w:val="00FC26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0CE5"/>
  <w15:chartTrackingRefBased/>
  <w15:docId w15:val="{D93D5B25-A297-47D8-B878-334A4425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A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D052B"/>
    <w:pPr>
      <w:snapToGrid w:val="0"/>
      <w:spacing w:after="0" w:line="384" w:lineRule="auto"/>
      <w:textAlignment w:val="baseline"/>
    </w:pPr>
    <w:rPr>
      <w:rFonts w:ascii="한컴바탕" w:eastAsia="굴림" w:hAnsi="굴림" w:cs="굴림"/>
      <w:color w:val="000000"/>
      <w:kern w:val="0"/>
      <w:szCs w:val="20"/>
    </w:rPr>
  </w:style>
  <w:style w:type="paragraph" w:styleId="a4">
    <w:name w:val="Balloon Text"/>
    <w:basedOn w:val="a"/>
    <w:link w:val="Char"/>
    <w:uiPriority w:val="99"/>
    <w:semiHidden/>
    <w:unhideWhenUsed/>
    <w:rsid w:val="00723D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3DE6"/>
    <w:rPr>
      <w:rFonts w:asciiTheme="majorHAnsi" w:eastAsiaTheme="majorEastAsia" w:hAnsiTheme="majorHAnsi" w:cstheme="majorBidi"/>
      <w:sz w:val="18"/>
      <w:szCs w:val="18"/>
    </w:rPr>
  </w:style>
  <w:style w:type="paragraph" w:styleId="a5">
    <w:name w:val="List Paragraph"/>
    <w:basedOn w:val="a"/>
    <w:uiPriority w:val="34"/>
    <w:qFormat/>
    <w:rsid w:val="00FC264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7359">
      <w:bodyDiv w:val="1"/>
      <w:marLeft w:val="0"/>
      <w:marRight w:val="0"/>
      <w:marTop w:val="0"/>
      <w:marBottom w:val="0"/>
      <w:divBdr>
        <w:top w:val="none" w:sz="0" w:space="0" w:color="auto"/>
        <w:left w:val="none" w:sz="0" w:space="0" w:color="auto"/>
        <w:bottom w:val="none" w:sz="0" w:space="0" w:color="auto"/>
        <w:right w:val="none" w:sz="0" w:space="0" w:color="auto"/>
      </w:divBdr>
    </w:div>
    <w:div w:id="857818686">
      <w:bodyDiv w:val="1"/>
      <w:marLeft w:val="0"/>
      <w:marRight w:val="0"/>
      <w:marTop w:val="0"/>
      <w:marBottom w:val="0"/>
      <w:divBdr>
        <w:top w:val="none" w:sz="0" w:space="0" w:color="auto"/>
        <w:left w:val="none" w:sz="0" w:space="0" w:color="auto"/>
        <w:bottom w:val="none" w:sz="0" w:space="0" w:color="auto"/>
        <w:right w:val="none" w:sz="0" w:space="0" w:color="auto"/>
      </w:divBdr>
    </w:div>
    <w:div w:id="898977360">
      <w:bodyDiv w:val="1"/>
      <w:marLeft w:val="0"/>
      <w:marRight w:val="0"/>
      <w:marTop w:val="0"/>
      <w:marBottom w:val="0"/>
      <w:divBdr>
        <w:top w:val="none" w:sz="0" w:space="0" w:color="auto"/>
        <w:left w:val="none" w:sz="0" w:space="0" w:color="auto"/>
        <w:bottom w:val="none" w:sz="0" w:space="0" w:color="auto"/>
        <w:right w:val="none" w:sz="0" w:space="0" w:color="auto"/>
      </w:divBdr>
    </w:div>
    <w:div w:id="1049450567">
      <w:bodyDiv w:val="1"/>
      <w:marLeft w:val="0"/>
      <w:marRight w:val="0"/>
      <w:marTop w:val="0"/>
      <w:marBottom w:val="0"/>
      <w:divBdr>
        <w:top w:val="none" w:sz="0" w:space="0" w:color="auto"/>
        <w:left w:val="none" w:sz="0" w:space="0" w:color="auto"/>
        <w:bottom w:val="none" w:sz="0" w:space="0" w:color="auto"/>
        <w:right w:val="none" w:sz="0" w:space="0" w:color="auto"/>
      </w:divBdr>
    </w:div>
    <w:div w:id="1071931354">
      <w:bodyDiv w:val="1"/>
      <w:marLeft w:val="0"/>
      <w:marRight w:val="0"/>
      <w:marTop w:val="0"/>
      <w:marBottom w:val="0"/>
      <w:divBdr>
        <w:top w:val="none" w:sz="0" w:space="0" w:color="auto"/>
        <w:left w:val="none" w:sz="0" w:space="0" w:color="auto"/>
        <w:bottom w:val="none" w:sz="0" w:space="0" w:color="auto"/>
        <w:right w:val="none" w:sz="0" w:space="0" w:color="auto"/>
      </w:divBdr>
    </w:div>
    <w:div w:id="1076898761">
      <w:bodyDiv w:val="1"/>
      <w:marLeft w:val="0"/>
      <w:marRight w:val="0"/>
      <w:marTop w:val="0"/>
      <w:marBottom w:val="0"/>
      <w:divBdr>
        <w:top w:val="none" w:sz="0" w:space="0" w:color="auto"/>
        <w:left w:val="none" w:sz="0" w:space="0" w:color="auto"/>
        <w:bottom w:val="none" w:sz="0" w:space="0" w:color="auto"/>
        <w:right w:val="none" w:sz="0" w:space="0" w:color="auto"/>
      </w:divBdr>
    </w:div>
    <w:div w:id="1502819492">
      <w:bodyDiv w:val="1"/>
      <w:marLeft w:val="0"/>
      <w:marRight w:val="0"/>
      <w:marTop w:val="0"/>
      <w:marBottom w:val="0"/>
      <w:divBdr>
        <w:top w:val="none" w:sz="0" w:space="0" w:color="auto"/>
        <w:left w:val="none" w:sz="0" w:space="0" w:color="auto"/>
        <w:bottom w:val="none" w:sz="0" w:space="0" w:color="auto"/>
        <w:right w:val="none" w:sz="0" w:space="0" w:color="auto"/>
      </w:divBdr>
    </w:div>
    <w:div w:id="17471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397</Words>
  <Characters>2265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 Ju Park</dc:creator>
  <cp:keywords/>
  <dc:description/>
  <cp:lastModifiedBy>user</cp:lastModifiedBy>
  <cp:revision>5</cp:revision>
  <cp:lastPrinted>2018-10-26T04:08:00Z</cp:lastPrinted>
  <dcterms:created xsi:type="dcterms:W3CDTF">2020-10-19T02:07:00Z</dcterms:created>
  <dcterms:modified xsi:type="dcterms:W3CDTF">2020-10-19T07:50:00Z</dcterms:modified>
</cp:coreProperties>
</file>